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F55" w14:textId="77777777" w:rsidR="00B616D2" w:rsidRDefault="00B616D2" w:rsidP="00B616D2">
      <w:pPr>
        <w:jc w:val="center"/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52DC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PROGETTO VOT – VALORE DEL TRATTAMENTO</w:t>
      </w:r>
    </w:p>
    <w:p w14:paraId="39AC9585" w14:textId="2A8BDCF7" w:rsidR="00AB2B37" w:rsidRDefault="00BC2B68" w:rsidP="00BC2B68">
      <w:pPr>
        <w:jc w:val="center"/>
        <w:rPr>
          <w:i/>
          <w:iCs/>
          <w:sz w:val="20"/>
          <w:szCs w:val="20"/>
        </w:rPr>
      </w:pPr>
      <w:r w:rsidRPr="00BC2B68">
        <w:rPr>
          <w:i/>
          <w:iCs/>
          <w:sz w:val="20"/>
          <w:szCs w:val="20"/>
        </w:rPr>
        <w:t>Maria Litani</w:t>
      </w:r>
    </w:p>
    <w:p w14:paraId="52A8B749" w14:textId="2D8C5745" w:rsidR="006B7CF8" w:rsidRDefault="006B7CF8" w:rsidP="006B7CF8">
      <w:pPr>
        <w:rPr>
          <w:i/>
          <w:iCs/>
          <w:sz w:val="20"/>
          <w:szCs w:val="20"/>
        </w:rPr>
      </w:pPr>
    </w:p>
    <w:p w14:paraId="7BFCAD2E" w14:textId="038E44D0" w:rsidR="006B7CF8" w:rsidRPr="00BC2B68" w:rsidRDefault="006B7CF8" w:rsidP="006B7CF8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6A03FF" wp14:editId="26180BED">
            <wp:simplePos x="1926077" y="1945532"/>
            <wp:positionH relativeFrom="column">
              <wp:posOffset>1926320</wp:posOffset>
            </wp:positionH>
            <wp:positionV relativeFrom="paragraph">
              <wp:align>top</wp:align>
            </wp:positionV>
            <wp:extent cx="3705225" cy="12287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0"/>
          <w:szCs w:val="20"/>
        </w:rPr>
        <w:br w:type="textWrapping" w:clear="all"/>
      </w:r>
    </w:p>
    <w:p w14:paraId="5C279C27" w14:textId="01090A60" w:rsidR="00397FA5" w:rsidRDefault="00397FA5" w:rsidP="00D6005B">
      <w:pPr>
        <w:jc w:val="both"/>
      </w:pPr>
      <w:r w:rsidRPr="00BC2B68">
        <w:rPr>
          <w:b/>
          <w:bCs/>
        </w:rPr>
        <w:t>Ringraziamo quanti hanno aderito al progetto VOT</w:t>
      </w:r>
      <w:r>
        <w:t xml:space="preserve"> (Valore del trattamento) e risposto al questionario sulla piattaforma indicata o inviato in forma cartacea.</w:t>
      </w:r>
    </w:p>
    <w:p w14:paraId="52DFBA73" w14:textId="769825DF" w:rsidR="00397FA5" w:rsidRDefault="00397FA5" w:rsidP="00D6005B">
      <w:pPr>
        <w:jc w:val="both"/>
      </w:pPr>
      <w:r>
        <w:t xml:space="preserve">Numerose sono state le risposte pervenute. </w:t>
      </w:r>
    </w:p>
    <w:p w14:paraId="45F1DE89" w14:textId="1AEEBFF6" w:rsidR="00397FA5" w:rsidRDefault="00397FA5" w:rsidP="00D6005B">
      <w:pPr>
        <w:jc w:val="both"/>
      </w:pPr>
      <w:r>
        <w:t xml:space="preserve">Al progetto ha partecipato l’AISA in rappresentanza dell’Italia che si è unita alla Germania e all’Inghilterra. </w:t>
      </w:r>
    </w:p>
    <w:p w14:paraId="155D0D65" w14:textId="1B413748" w:rsidR="00397FA5" w:rsidRDefault="00397FA5" w:rsidP="00D6005B">
      <w:pPr>
        <w:jc w:val="both"/>
      </w:pPr>
      <w:r>
        <w:t xml:space="preserve">Sono giunte 200 risposte dai pazienti che a noi fanno riferimento. Il questionario comprendeva </w:t>
      </w:r>
      <w:r w:rsidR="00D6005B">
        <w:t>56 domande a risposta chiusa e multipla oppure a risposta aperta</w:t>
      </w:r>
      <w:r w:rsidR="00CA4168">
        <w:t xml:space="preserve">, </w:t>
      </w:r>
      <w:r w:rsidR="00BC2B68">
        <w:t xml:space="preserve">con </w:t>
      </w:r>
      <w:r w:rsidR="00CA4168">
        <w:t xml:space="preserve">280 </w:t>
      </w:r>
      <w:r w:rsidR="00BC2B68">
        <w:t>possibilità</w:t>
      </w:r>
      <w:r w:rsidR="00CA4168">
        <w:t xml:space="preserve"> da confrontare per ciascuno. T</w:t>
      </w:r>
      <w:r w:rsidR="00D6005B">
        <w:t xml:space="preserve">utte </w:t>
      </w:r>
      <w:r w:rsidR="001C6807">
        <w:t xml:space="preserve">le risposte sono state immesse in un file </w:t>
      </w:r>
      <w:proofErr w:type="spellStart"/>
      <w:r w:rsidR="001C6807">
        <w:t>excell</w:t>
      </w:r>
      <w:proofErr w:type="spellEnd"/>
      <w:r w:rsidR="001C6807">
        <w:t xml:space="preserve"> con circa </w:t>
      </w:r>
      <w:r w:rsidR="00CA4168">
        <w:t>56.000 risposte in italiano.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4168" w14:paraId="512CAAA8" w14:textId="77777777" w:rsidTr="00CA4168">
        <w:tc>
          <w:tcPr>
            <w:tcW w:w="2407" w:type="dxa"/>
          </w:tcPr>
          <w:p w14:paraId="644F748E" w14:textId="6032EADE" w:rsidR="00CA4168" w:rsidRDefault="00CA4168" w:rsidP="00D6005B">
            <w:pPr>
              <w:jc w:val="both"/>
            </w:pPr>
            <w:r>
              <w:t>200 questionari</w:t>
            </w:r>
          </w:p>
        </w:tc>
        <w:tc>
          <w:tcPr>
            <w:tcW w:w="2407" w:type="dxa"/>
          </w:tcPr>
          <w:p w14:paraId="57374FB0" w14:textId="36E8B716" w:rsidR="00CA4168" w:rsidRDefault="00015884" w:rsidP="00D6005B">
            <w:pPr>
              <w:jc w:val="both"/>
            </w:pPr>
            <w:r>
              <w:t>56 domande</w:t>
            </w:r>
          </w:p>
        </w:tc>
        <w:tc>
          <w:tcPr>
            <w:tcW w:w="2407" w:type="dxa"/>
          </w:tcPr>
          <w:p w14:paraId="7FF9068C" w14:textId="22CD461B" w:rsidR="00CA4168" w:rsidRDefault="00015884" w:rsidP="00D6005B">
            <w:pPr>
              <w:jc w:val="both"/>
            </w:pPr>
            <w:r>
              <w:t>280 possibilità ciascuno</w:t>
            </w:r>
          </w:p>
        </w:tc>
        <w:tc>
          <w:tcPr>
            <w:tcW w:w="2407" w:type="dxa"/>
          </w:tcPr>
          <w:p w14:paraId="0F7D337B" w14:textId="6A212214" w:rsidR="00CA4168" w:rsidRDefault="00015884" w:rsidP="00D6005B">
            <w:pPr>
              <w:jc w:val="both"/>
            </w:pPr>
            <w:r>
              <w:t>56 000 risp. a confronto</w:t>
            </w:r>
          </w:p>
        </w:tc>
      </w:tr>
    </w:tbl>
    <w:p w14:paraId="77A922BC" w14:textId="77777777" w:rsidR="00CA4168" w:rsidRDefault="00CA4168" w:rsidP="00D6005B">
      <w:pPr>
        <w:jc w:val="both"/>
      </w:pPr>
    </w:p>
    <w:p w14:paraId="3FF3B439" w14:textId="5C8E99CB" w:rsidR="00CA4168" w:rsidRDefault="00CA4168" w:rsidP="00D6005B">
      <w:pPr>
        <w:jc w:val="both"/>
      </w:pPr>
      <w:r>
        <w:t>Queste risposte hanno dovuto essere tradotte in inglese</w:t>
      </w:r>
      <w:r w:rsidR="00015884">
        <w:t xml:space="preserve">. </w:t>
      </w:r>
      <w:r w:rsidR="00015884" w:rsidRPr="00015884">
        <w:rPr>
          <w:b/>
          <w:bCs/>
        </w:rPr>
        <w:t>RINGRAZIAMO</w:t>
      </w:r>
      <w:r w:rsidR="00015884">
        <w:t xml:space="preserve"> il lavoro esperto della nostra collaboratrice </w:t>
      </w:r>
      <w:r w:rsidR="00015884" w:rsidRPr="00015884">
        <w:rPr>
          <w:b/>
          <w:bCs/>
        </w:rPr>
        <w:t>Angela Ghezzi</w:t>
      </w:r>
      <w:r w:rsidR="00015884">
        <w:rPr>
          <w:b/>
          <w:bCs/>
        </w:rPr>
        <w:t xml:space="preserve">, </w:t>
      </w:r>
      <w:r w:rsidR="00015884">
        <w:t>che ha tradotto tutto a tempo record</w:t>
      </w:r>
      <w:r w:rsidR="00161754">
        <w:t xml:space="preserve"> in inglese, per poter essere </w:t>
      </w:r>
      <w:r w:rsidR="00BC2B68">
        <w:t xml:space="preserve">inviato al centro inglese di riferimento, </w:t>
      </w:r>
      <w:r w:rsidR="00161754">
        <w:t>confrontato con le altre risposte pervenute da Inghilterra e Germania.</w:t>
      </w:r>
    </w:p>
    <w:p w14:paraId="7EDA5098" w14:textId="4DFEC15E" w:rsidR="00161754" w:rsidRDefault="00161754" w:rsidP="00D6005B">
      <w:pPr>
        <w:jc w:val="both"/>
      </w:pPr>
      <w:r w:rsidRPr="00B616D2">
        <w:rPr>
          <w:b/>
          <w:bCs/>
        </w:rPr>
        <w:t>Siamo orgogliosi del nostro contributo ad un lavoro europeo</w:t>
      </w:r>
      <w:r w:rsidR="00B616D2">
        <w:t>, coordinato da EBC (</w:t>
      </w:r>
      <w:proofErr w:type="spellStart"/>
      <w:r w:rsidR="00B616D2">
        <w:t>European</w:t>
      </w:r>
      <w:proofErr w:type="spellEnd"/>
      <w:r w:rsidR="00B616D2">
        <w:t xml:space="preserve"> Brain </w:t>
      </w:r>
      <w:proofErr w:type="spellStart"/>
      <w:r w:rsidR="00B616D2">
        <w:t>Council</w:t>
      </w:r>
      <w:proofErr w:type="spellEnd"/>
      <w:r w:rsidR="00B616D2">
        <w:t xml:space="preserve">) il </w:t>
      </w:r>
      <w:r w:rsidR="00C734B7">
        <w:t>consiglio europeo del cervello, che studia e affronta le attuali esigenze insoddisfatte nel settore sanitario e il crescente carico di disturbi cerebrali, in varia forma.</w:t>
      </w:r>
    </w:p>
    <w:p w14:paraId="414D1B13" w14:textId="55561DF8" w:rsidR="00C734B7" w:rsidRDefault="00C734B7" w:rsidP="00D6005B">
      <w:pPr>
        <w:jc w:val="both"/>
      </w:pPr>
      <w:r>
        <w:t>Le restrizioni di bilancio in tutta l’Unione Europea, stanno minacciando la sostenibilità di</w:t>
      </w:r>
      <w:r w:rsidR="00922FA3">
        <w:t xml:space="preserve"> assistenza sociale e rendono ancora più importante utilizzare al meglio le risorse.</w:t>
      </w:r>
    </w:p>
    <w:p w14:paraId="66588269" w14:textId="7A2FB73F" w:rsidR="00EF536A" w:rsidRDefault="00922FA3" w:rsidP="00D6005B">
      <w:pPr>
        <w:jc w:val="both"/>
      </w:pPr>
      <w:r>
        <w:t xml:space="preserve">Le sfide sono molteplici, ma insieme riusciremo </w:t>
      </w:r>
      <w:r w:rsidRPr="00BC2B68">
        <w:rPr>
          <w:b/>
          <w:bCs/>
        </w:rPr>
        <w:t>a dare potere ai pazienti</w:t>
      </w:r>
      <w:r>
        <w:t xml:space="preserve">, far valere le nostre esigenze per indirizzare un’ambiziosa politica di </w:t>
      </w:r>
      <w:r w:rsidR="00EF536A">
        <w:t>ricerca con un approccio integrato alla malattia.</w:t>
      </w:r>
    </w:p>
    <w:p w14:paraId="1395F469" w14:textId="07D46AAF" w:rsidR="00EF536A" w:rsidRDefault="00EF536A" w:rsidP="00D6005B">
      <w:pPr>
        <w:jc w:val="both"/>
      </w:pPr>
      <w:r>
        <w:t>La riduzione del rischio, la diagnosi preclinica e precoce, l’intervento tempestivo, sono visti come</w:t>
      </w:r>
      <w:r w:rsidR="00C104EB">
        <w:t xml:space="preserve"> le soluzioni per aiutare i sistemi sanitari nazionali. La metodologia VOT con analisi dei percorsi di cura, misurazioni delle variabili, gli esiti e le esigenze, comprese quelle di natura economica, è stata sviluppata tenendo conto d</w:t>
      </w:r>
      <w:r w:rsidR="00BC2B68">
        <w:t xml:space="preserve">i quegli </w:t>
      </w:r>
      <w:r w:rsidR="00C104EB">
        <w:t>obiettivi.</w:t>
      </w:r>
    </w:p>
    <w:p w14:paraId="767674B8" w14:textId="3FCCDCF7" w:rsidR="00161754" w:rsidRPr="00C104EB" w:rsidRDefault="00161754" w:rsidP="00D6005B">
      <w:pPr>
        <w:jc w:val="both"/>
        <w:rPr>
          <w:b/>
          <w:bCs/>
        </w:rPr>
      </w:pPr>
      <w:r w:rsidRPr="00C104EB">
        <w:rPr>
          <w:b/>
          <w:bCs/>
        </w:rPr>
        <w:t>L’Atassia non conosce confini e per ottenere un’attenzione</w:t>
      </w:r>
      <w:r w:rsidR="00B616D2" w:rsidRPr="00C104EB">
        <w:rPr>
          <w:b/>
          <w:bCs/>
        </w:rPr>
        <w:t xml:space="preserve"> ed incidere a livello europeo sull’economia sanitaria AISA ha dato il suo contributo.</w:t>
      </w:r>
    </w:p>
    <w:p w14:paraId="3145BB7C" w14:textId="032B4E5C" w:rsidR="00B616D2" w:rsidRDefault="00C104EB" w:rsidP="00D6005B">
      <w:pPr>
        <w:jc w:val="both"/>
        <w:rPr>
          <w:rFonts w:cstheme="minorHAnsi"/>
          <w:b/>
          <w:bCs/>
        </w:rPr>
      </w:pPr>
      <w:r>
        <w:rPr>
          <w:rFonts w:cstheme="minorHAnsi"/>
        </w:rPr>
        <w:t>Arriveranno le sintesi del lavoro anco</w:t>
      </w:r>
      <w:r w:rsidR="00B07586">
        <w:rPr>
          <w:rFonts w:cstheme="minorHAnsi"/>
        </w:rPr>
        <w:t xml:space="preserve">ra in corso, confronteremo i grafici e i diagrammi riepilogativi, ma dietro quei numeri sappiamo che ci sono </w:t>
      </w:r>
      <w:r w:rsidR="00B07586">
        <w:rPr>
          <w:rFonts w:cstheme="minorHAnsi"/>
          <w:b/>
          <w:bCs/>
        </w:rPr>
        <w:t>le vite delle persone.</w:t>
      </w:r>
    </w:p>
    <w:p w14:paraId="2F69DBAA" w14:textId="427A364A" w:rsidR="00B07586" w:rsidRDefault="00B07586" w:rsidP="00D6005B">
      <w:pPr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AISA</w:t>
      </w:r>
      <w:r>
        <w:rPr>
          <w:rFonts w:cstheme="minorHAnsi"/>
        </w:rPr>
        <w:t xml:space="preserve"> si fa carico delle esigenze dei pazienti ed il primo modo è quello di dar loro voce, permettendo loro di dire cosa manca, cosa serve, sia per arrivare ad una cura sia per vivere e non sopravvivere.</w:t>
      </w:r>
    </w:p>
    <w:p w14:paraId="65819BD5" w14:textId="17328C5B" w:rsidR="00B07586" w:rsidRPr="00B07586" w:rsidRDefault="00B07586" w:rsidP="00D6005B">
      <w:pPr>
        <w:jc w:val="both"/>
        <w:rPr>
          <w:rFonts w:cstheme="minorHAnsi"/>
          <w:i/>
          <w:iCs/>
          <w:sz w:val="28"/>
          <w:szCs w:val="28"/>
        </w:rPr>
      </w:pPr>
      <w:r w:rsidRPr="00BC2B68">
        <w:rPr>
          <w:rFonts w:cstheme="minorHAnsi"/>
          <w:b/>
          <w:bCs/>
          <w:i/>
          <w:iCs/>
          <w:sz w:val="24"/>
          <w:szCs w:val="24"/>
        </w:rPr>
        <w:t>Grazie ancora a quanti hanno collaborato e collaboreranno alla buona riuscita del progetto</w:t>
      </w:r>
      <w:r>
        <w:rPr>
          <w:rFonts w:cstheme="minorHAnsi"/>
          <w:i/>
          <w:iCs/>
          <w:sz w:val="28"/>
          <w:szCs w:val="28"/>
        </w:rPr>
        <w:t>.</w:t>
      </w:r>
    </w:p>
    <w:p w14:paraId="76134BD4" w14:textId="77777777" w:rsidR="00161754" w:rsidRPr="00B616D2" w:rsidRDefault="00161754" w:rsidP="00D6005B">
      <w:pPr>
        <w:jc w:val="both"/>
        <w:rPr>
          <w:rFonts w:cstheme="minorHAnsi"/>
        </w:rPr>
      </w:pPr>
    </w:p>
    <w:sectPr w:rsidR="00161754" w:rsidRPr="00B6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5"/>
    <w:rsid w:val="00015884"/>
    <w:rsid w:val="00161754"/>
    <w:rsid w:val="001C6807"/>
    <w:rsid w:val="00380F4C"/>
    <w:rsid w:val="00397FA5"/>
    <w:rsid w:val="006B7CF8"/>
    <w:rsid w:val="00922FA3"/>
    <w:rsid w:val="00AB2B37"/>
    <w:rsid w:val="00B07586"/>
    <w:rsid w:val="00B616D2"/>
    <w:rsid w:val="00BC2B68"/>
    <w:rsid w:val="00C104EB"/>
    <w:rsid w:val="00C734B7"/>
    <w:rsid w:val="00CA4168"/>
    <w:rsid w:val="00D6005B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2C"/>
  <w15:chartTrackingRefBased/>
  <w15:docId w15:val="{894FE792-4204-4C2E-8717-468187C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Litani</dc:creator>
  <cp:keywords/>
  <dc:description/>
  <cp:lastModifiedBy>Maria Litani</cp:lastModifiedBy>
  <cp:revision>2</cp:revision>
  <dcterms:created xsi:type="dcterms:W3CDTF">2021-11-30T09:11:00Z</dcterms:created>
  <dcterms:modified xsi:type="dcterms:W3CDTF">2021-11-30T11:30:00Z</dcterms:modified>
</cp:coreProperties>
</file>